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FB8" w:rsidRDefault="00283FB8" w:rsidP="00283FB8">
      <w:pPr>
        <w:pStyle w:val="NormalWeb"/>
        <w:jc w:val="center"/>
      </w:pPr>
      <w:r>
        <w:rPr>
          <w:rStyle w:val="Strong"/>
          <w:rFonts w:ascii="Helvetica" w:hAnsi="Helvetica" w:cs="Helvetica"/>
          <w:sz w:val="28"/>
          <w:szCs w:val="28"/>
        </w:rPr>
        <w:t>Comunicat al Biroului Electoral al Universitatii</w:t>
      </w:r>
    </w:p>
    <w:p w:rsidR="00283FB8" w:rsidRDefault="00283FB8" w:rsidP="00283FB8">
      <w:pPr>
        <w:pStyle w:val="NormalWeb"/>
        <w:jc w:val="both"/>
      </w:pPr>
      <w:r>
        <w:rPr>
          <w:rFonts w:ascii="Helvetica" w:hAnsi="Helvetica" w:cs="Helvetica"/>
        </w:rPr>
        <w:t xml:space="preserve">Ca urmare a noilor dezinformari lansate atat in spatiul public, dar mai ales in comunitatea noastra universitara, Biroul Electoral al U.M.F. “Carol Davila” face urmatoarele precizari, care de altfel se afla postate si pe site-ul </w:t>
      </w:r>
      <w:hyperlink r:id="rId4" w:history="1">
        <w:r>
          <w:rPr>
            <w:rStyle w:val="Hyperlink"/>
            <w:rFonts w:ascii="Helvetica" w:hAnsi="Helvetica" w:cs="Helvetica"/>
          </w:rPr>
          <w:t>www.umf.ro</w:t>
        </w:r>
      </w:hyperlink>
      <w:r>
        <w:rPr>
          <w:rFonts w:ascii="Helvetica" w:hAnsi="Helvetica" w:cs="Helvetica"/>
        </w:rPr>
        <w:t>:</w:t>
      </w:r>
    </w:p>
    <w:p w:rsidR="00283FB8" w:rsidRDefault="00283FB8" w:rsidP="00283FB8">
      <w:pPr>
        <w:pStyle w:val="NormalWeb"/>
        <w:jc w:val="both"/>
      </w:pPr>
      <w:r>
        <w:rPr>
          <w:rFonts w:ascii="Helvetica" w:hAnsi="Helvetica" w:cs="Helvetica"/>
        </w:rPr>
        <w:t>Conform art. 82 din Regulamentul de organizare si desfasurare a Alegerilor: “Alegerile sunt valide daca sunt prezenti cel putin 2/3 din totalul membrilor cu drept de vot din universitate”. La turul I al alegerilor pentru Senat acest cvorum nu a fost indeplinit (informatie prezentata pe site). Ca urmare a neintrunirii cvorum-ului , alegerile pentru Senatul Universitar turul I, Biroul Electoral Universitar a invalidat acest tur de scrutin.</w:t>
      </w:r>
    </w:p>
    <w:p w:rsidR="00283FB8" w:rsidRDefault="00283FB8" w:rsidP="00283FB8">
      <w:pPr>
        <w:pStyle w:val="NormalWeb"/>
        <w:jc w:val="both"/>
      </w:pPr>
      <w:r>
        <w:rPr>
          <w:rFonts w:ascii="Helvetica" w:hAnsi="Helvetica" w:cs="Helvetica"/>
        </w:rPr>
        <w:t>De altfel si la turul I al algerilor pentru Consiliul Facultatii de Medicina nu a fost intrunit cvorumul de cel putin 2/3 prezenta la vot a membrilor cu drept de vot din aceasta facultate, ceea ce a condus la nevalidarea acestui tur al alegerilor si in consecinta, nu s-a facut numararea voturilor pentru nici un candidat.</w:t>
      </w:r>
    </w:p>
    <w:p w:rsidR="00283FB8" w:rsidRDefault="00283FB8" w:rsidP="00283FB8">
      <w:pPr>
        <w:pStyle w:val="NormalWeb"/>
        <w:jc w:val="both"/>
      </w:pPr>
      <w:r>
        <w:rPr>
          <w:rFonts w:ascii="Helvetica" w:hAnsi="Helvetica" w:cs="Helvetica"/>
        </w:rPr>
        <w:t>Procedura de vot este conforma art.85, alin (1) din Regulamenul de Organizare si desfasurare a alegerilor, adoptat in sedinta Senatului U.M.F. “Carol Davila” din data de 13.10.2015.</w:t>
      </w:r>
    </w:p>
    <w:p w:rsidR="00283FB8" w:rsidRDefault="00283FB8" w:rsidP="00283FB8">
      <w:pPr>
        <w:pStyle w:val="NormalWeb"/>
        <w:jc w:val="both"/>
      </w:pPr>
      <w:r>
        <w:rPr>
          <w:rFonts w:ascii="Helvetica" w:hAnsi="Helvetica" w:cs="Helvetica"/>
        </w:rPr>
        <w:t>In temeiul art.19 din Regulamentul de organizare si desfasurare a alegerilor, Biroul Electoral al Universitatii reitereaza invitatia la vot pentru data de 20.01.2016, cand universitatea noastra isi va alege reprezentantii sai in Senat.</w:t>
      </w:r>
    </w:p>
    <w:p w:rsidR="00283FB8" w:rsidRDefault="00283FB8" w:rsidP="00283FB8">
      <w:pPr>
        <w:pStyle w:val="NormalWeb"/>
        <w:jc w:val="both"/>
      </w:pPr>
      <w:r>
        <w:rPr>
          <w:rFonts w:ascii="Helvetica" w:hAnsi="Helvetica" w:cs="Helvetica"/>
        </w:rPr>
        <w:t>Biroul Electoral al Universitatii</w:t>
      </w:r>
    </w:p>
    <w:p w:rsidR="00283FB8" w:rsidRDefault="00283FB8" w:rsidP="00283FB8">
      <w:pPr>
        <w:pStyle w:val="NormalWeb"/>
        <w:jc w:val="both"/>
      </w:pPr>
      <w:r>
        <w:rPr>
          <w:rFonts w:ascii="Helvetica" w:hAnsi="Helvetica" w:cs="Helvetica"/>
        </w:rPr>
        <w:t>19.01.2016</w:t>
      </w:r>
    </w:p>
    <w:p w:rsidR="006F13B2" w:rsidRDefault="006F13B2"/>
    <w:sectPr w:rsidR="006F13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283FB8"/>
    <w:rsid w:val="00283FB8"/>
    <w:rsid w:val="006F1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F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FB8"/>
    <w:rPr>
      <w:b/>
      <w:bCs/>
    </w:rPr>
  </w:style>
  <w:style w:type="character" w:styleId="Hyperlink">
    <w:name w:val="Hyperlink"/>
    <w:basedOn w:val="DefaultParagraphFont"/>
    <w:uiPriority w:val="99"/>
    <w:semiHidden/>
    <w:unhideWhenUsed/>
    <w:rsid w:val="00283FB8"/>
    <w:rPr>
      <w:color w:val="0000FF"/>
      <w:u w:val="single"/>
    </w:rPr>
  </w:style>
</w:styles>
</file>

<file path=word/webSettings.xml><?xml version="1.0" encoding="utf-8"?>
<w:webSettings xmlns:r="http://schemas.openxmlformats.org/officeDocument/2006/relationships" xmlns:w="http://schemas.openxmlformats.org/wordprocessingml/2006/main">
  <w:divs>
    <w:div w:id="10933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mf.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2016-09-10T09:15:00Z</dcterms:created>
  <dcterms:modified xsi:type="dcterms:W3CDTF">2016-09-10T09:15:00Z</dcterms:modified>
</cp:coreProperties>
</file>